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9DCE" w14:textId="2C05896C" w:rsidR="0006665E" w:rsidRPr="0006665E" w:rsidRDefault="0006665E">
      <w:pPr>
        <w:rPr>
          <w:rFonts w:ascii="黑体" w:eastAsia="黑体" w:hAnsi="黑体" w:hint="eastAsia"/>
          <w:sz w:val="32"/>
          <w:szCs w:val="32"/>
        </w:rPr>
      </w:pPr>
      <w:r w:rsidRPr="0006665E">
        <w:rPr>
          <w:rFonts w:ascii="黑体" w:eastAsia="黑体" w:hAnsi="黑体" w:hint="eastAsia"/>
          <w:sz w:val="32"/>
          <w:szCs w:val="32"/>
        </w:rPr>
        <w:t>附件1</w:t>
      </w:r>
    </w:p>
    <w:p w14:paraId="3246CD1E" w14:textId="77777777" w:rsidR="00EA43E5" w:rsidRDefault="00EA43E5" w:rsidP="00AF2801">
      <w:pPr>
        <w:jc w:val="center"/>
        <w:rPr>
          <w:rFonts w:ascii="方正小标宋简体" w:eastAsia="方正小标宋简体" w:hAnsi="方正小标宋简体" w:cs="仿宋"/>
          <w:b/>
          <w:bCs/>
          <w:sz w:val="44"/>
          <w:szCs w:val="44"/>
        </w:rPr>
      </w:pPr>
      <w:r w:rsidRPr="00EA43E5">
        <w:rPr>
          <w:rFonts w:ascii="方正小标宋简体" w:eastAsia="方正小标宋简体" w:hAnsi="方正小标宋简体" w:cs="仿宋" w:hint="eastAsia"/>
          <w:b/>
          <w:bCs/>
          <w:sz w:val="44"/>
          <w:szCs w:val="44"/>
        </w:rPr>
        <w:t>辽宁省基础教育教研培训中心2026年度</w:t>
      </w:r>
    </w:p>
    <w:p w14:paraId="551A3019" w14:textId="6826C455" w:rsidR="0006665E" w:rsidRPr="00250A52" w:rsidRDefault="00EA43E5" w:rsidP="00AF2801">
      <w:pPr>
        <w:jc w:val="center"/>
        <w:rPr>
          <w:rFonts w:ascii="方正小标宋简体" w:eastAsia="方正小标宋简体" w:hAnsi="方正小标宋简体" w:cs="仿宋" w:hint="eastAsia"/>
          <w:b/>
          <w:bCs/>
          <w:sz w:val="44"/>
          <w:szCs w:val="44"/>
        </w:rPr>
      </w:pPr>
      <w:r w:rsidRPr="00EA43E5">
        <w:rPr>
          <w:rFonts w:ascii="方正小标宋简体" w:eastAsia="方正小标宋简体" w:hAnsi="方正小标宋简体" w:cs="仿宋" w:hint="eastAsia"/>
          <w:b/>
          <w:bCs/>
          <w:sz w:val="44"/>
          <w:szCs w:val="44"/>
        </w:rPr>
        <w:t>科研课题选题指南</w:t>
      </w:r>
    </w:p>
    <w:p w14:paraId="630275B1" w14:textId="4DBE4C46" w:rsidR="006F5A7B" w:rsidRPr="0010553B" w:rsidRDefault="00000000" w:rsidP="0010553B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本指南所列选题旨在为申报者提供研究方向参考，申报者可据此细化、深化，或结合自身研究基础与地方、学校特色，自行拟定具体研究题目。选题应紧扣国家教育发展战略与辽宁基础教育实际，注重实践导向与问题解决。</w:t>
      </w:r>
    </w:p>
    <w:p w14:paraId="1D74AC9F" w14:textId="76A150D6" w:rsidR="006F5A7B" w:rsidRPr="0010553B" w:rsidRDefault="00000000" w:rsidP="0006665E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10553B">
        <w:rPr>
          <w:rFonts w:ascii="黑体" w:eastAsia="黑体" w:hAnsi="黑体" w:cs="黑体" w:hint="eastAsia"/>
          <w:sz w:val="32"/>
          <w:szCs w:val="32"/>
        </w:rPr>
        <w:t>一、立德树人与“五育并举”融合发展研究</w:t>
      </w:r>
    </w:p>
    <w:p w14:paraId="2DCE9396" w14:textId="1F84C764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10553B">
        <w:rPr>
          <w:rFonts w:ascii="仿宋" w:eastAsia="仿宋" w:hAnsi="仿宋" w:cs="仿宋" w:hint="eastAsia"/>
          <w:sz w:val="32"/>
          <w:szCs w:val="32"/>
        </w:rPr>
        <w:t>中小学</w:t>
      </w:r>
      <w:proofErr w:type="gramStart"/>
      <w:r w:rsidRPr="0010553B">
        <w:rPr>
          <w:rFonts w:ascii="仿宋" w:eastAsia="仿宋" w:hAnsi="仿宋" w:cs="仿宋" w:hint="eastAsia"/>
          <w:sz w:val="32"/>
          <w:szCs w:val="32"/>
        </w:rPr>
        <w:t>课程思政一体化</w:t>
      </w:r>
      <w:proofErr w:type="gramEnd"/>
      <w:r w:rsidRPr="0010553B">
        <w:rPr>
          <w:rFonts w:ascii="仿宋" w:eastAsia="仿宋" w:hAnsi="仿宋" w:cs="仿宋" w:hint="eastAsia"/>
          <w:sz w:val="32"/>
          <w:szCs w:val="32"/>
        </w:rPr>
        <w:t>建设的路径与机制研究</w:t>
      </w:r>
    </w:p>
    <w:p w14:paraId="2228127E" w14:textId="566CD33D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2.“大思政课”格局下实践育人模式创新研究</w:t>
      </w:r>
    </w:p>
    <w:p w14:paraId="07CCACE3" w14:textId="27F0A440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3.新时代中小学生理想信念教育实效性研究</w:t>
      </w:r>
    </w:p>
    <w:p w14:paraId="2F695883" w14:textId="55DA03F7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4.中华优秀传统文化融入学科教学的实践探索</w:t>
      </w:r>
    </w:p>
    <w:p w14:paraId="19F724D3" w14:textId="27D6F6F8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5.辽宁红色文化资源在中小学德育中的开发利用研究</w:t>
      </w:r>
    </w:p>
    <w:p w14:paraId="650D515F" w14:textId="77777777" w:rsidR="0006665E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6.中小学生劳动素养评价体系构建研究</w:t>
      </w:r>
    </w:p>
    <w:p w14:paraId="07DA6924" w14:textId="57940840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7.新时代中小学劳动教育实践范式与基地建设研究</w:t>
      </w:r>
    </w:p>
    <w:p w14:paraId="246A3BD2" w14:textId="62521903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8.美育浸润行动下的学校美育课程体系构建研究</w:t>
      </w:r>
    </w:p>
    <w:p w14:paraId="3E0F4310" w14:textId="029683A7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9.中小学生艺术素养测评与提升策略研究</w:t>
      </w:r>
    </w:p>
    <w:p w14:paraId="46D2E904" w14:textId="77777777" w:rsidR="0006665E" w:rsidRDefault="00000000" w:rsidP="0006665E">
      <w:pPr>
        <w:ind w:leftChars="100" w:left="210" w:firstLineChars="100" w:firstLine="32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10.体育教学改革促进学生身心健康全面发展的实践</w:t>
      </w:r>
    </w:p>
    <w:p w14:paraId="22D1D390" w14:textId="7A4F1483" w:rsidR="006F5A7B" w:rsidRPr="0010553B" w:rsidRDefault="00000000" w:rsidP="0006665E">
      <w:pPr>
        <w:ind w:leftChars="100" w:left="210"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研究</w:t>
      </w:r>
    </w:p>
    <w:p w14:paraId="09FEA3AE" w14:textId="43E20DB0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11.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10553B">
        <w:rPr>
          <w:rFonts w:ascii="仿宋" w:eastAsia="仿宋" w:hAnsi="仿宋" w:cs="仿宋" w:hint="eastAsia"/>
          <w:sz w:val="32"/>
          <w:szCs w:val="32"/>
        </w:rPr>
        <w:t>“五育融合”的</w:t>
      </w:r>
      <w:proofErr w:type="gramStart"/>
      <w:r w:rsidRPr="0010553B">
        <w:rPr>
          <w:rFonts w:ascii="仿宋" w:eastAsia="仿宋" w:hAnsi="仿宋" w:cs="仿宋" w:hint="eastAsia"/>
          <w:sz w:val="32"/>
          <w:szCs w:val="32"/>
        </w:rPr>
        <w:t>校本化</w:t>
      </w:r>
      <w:proofErr w:type="gramEnd"/>
      <w:r w:rsidRPr="0010553B">
        <w:rPr>
          <w:rFonts w:ascii="仿宋" w:eastAsia="仿宋" w:hAnsi="仿宋" w:cs="仿宋" w:hint="eastAsia"/>
          <w:sz w:val="32"/>
          <w:szCs w:val="32"/>
        </w:rPr>
        <w:t>实施路径与评价研究</w:t>
      </w:r>
    </w:p>
    <w:p w14:paraId="5DFFDAFA" w14:textId="0AEE2780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12.中小学生社会与情感能力培养研究</w:t>
      </w:r>
    </w:p>
    <w:p w14:paraId="69B55427" w14:textId="6D6E106C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lastRenderedPageBreak/>
        <w:t>13.生命教育、安全教育融入日常教育教学的实践研究</w:t>
      </w:r>
    </w:p>
    <w:p w14:paraId="56D07349" w14:textId="3278DE8B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14.生态文明教育在中小学的常态化实施研究</w:t>
      </w:r>
    </w:p>
    <w:p w14:paraId="5AFCABA5" w14:textId="61FE5622" w:rsidR="006F5A7B" w:rsidRPr="0010553B" w:rsidRDefault="00000000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15.</w:t>
      </w:r>
      <w:proofErr w:type="gramStart"/>
      <w:r w:rsidRPr="0010553B">
        <w:rPr>
          <w:rFonts w:ascii="仿宋" w:eastAsia="仿宋" w:hAnsi="仿宋" w:cs="仿宋" w:hint="eastAsia"/>
          <w:sz w:val="32"/>
          <w:szCs w:val="32"/>
        </w:rPr>
        <w:t>家校社协同</w:t>
      </w:r>
      <w:proofErr w:type="gramEnd"/>
      <w:r w:rsidRPr="0010553B">
        <w:rPr>
          <w:rFonts w:ascii="仿宋" w:eastAsia="仿宋" w:hAnsi="仿宋" w:cs="仿宋" w:hint="eastAsia"/>
          <w:sz w:val="32"/>
          <w:szCs w:val="32"/>
        </w:rPr>
        <w:t>推进“五育并举”的机制研究</w:t>
      </w:r>
    </w:p>
    <w:p w14:paraId="19DDB7CD" w14:textId="46BA5D7D" w:rsidR="006F5A7B" w:rsidRPr="0010553B" w:rsidRDefault="00000000" w:rsidP="0006665E">
      <w:pPr>
        <w:ind w:firstLineChars="200" w:firstLine="600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二、“双减”政策深化与教育教学质量提升研究</w:t>
      </w:r>
    </w:p>
    <w:p w14:paraId="231A9BB1" w14:textId="177363B4" w:rsidR="006F5A7B" w:rsidRPr="0010553B" w:rsidRDefault="0006665E" w:rsidP="0006665E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Pr="0010553B">
        <w:rPr>
          <w:rFonts w:ascii="仿宋" w:eastAsia="仿宋" w:hAnsi="仿宋" w:cs="仿宋" w:hint="eastAsia"/>
          <w:sz w:val="32"/>
          <w:szCs w:val="32"/>
        </w:rPr>
        <w:t>“双减”背景下课堂教学提质增效的策略研究</w:t>
      </w:r>
    </w:p>
    <w:p w14:paraId="5587053B" w14:textId="77777777" w:rsidR="00D21BD3" w:rsidRDefault="00000000" w:rsidP="00D21BD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2.优化作业设计与管理，减轻学生过重作业负担的实践</w:t>
      </w:r>
    </w:p>
    <w:p w14:paraId="28C3651E" w14:textId="277BDAD6" w:rsidR="006F5A7B" w:rsidRPr="0010553B" w:rsidRDefault="00000000" w:rsidP="00D21BD3">
      <w:pPr>
        <w:ind w:leftChars="100" w:left="210"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研究</w:t>
      </w:r>
    </w:p>
    <w:p w14:paraId="6F324143" w14:textId="2C231C70" w:rsidR="006F5A7B" w:rsidRPr="0010553B" w:rsidRDefault="00000000" w:rsidP="00D21BD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3.中小学课后服务课程化、体系化建设研究</w:t>
      </w:r>
    </w:p>
    <w:p w14:paraId="34DD65EA" w14:textId="5A06B9EC" w:rsidR="006F5A7B" w:rsidRPr="0010553B" w:rsidRDefault="00000000" w:rsidP="00D21BD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4.课后服务质量评价与保障机制研究</w:t>
      </w:r>
    </w:p>
    <w:p w14:paraId="2F4C6CD4" w14:textId="4F176647" w:rsidR="006F5A7B" w:rsidRPr="0010553B" w:rsidRDefault="00000000" w:rsidP="00D21BD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5.“双减”背景下家校协同育人的新路径研究</w:t>
      </w:r>
    </w:p>
    <w:p w14:paraId="4EBF6330" w14:textId="5233E1EB" w:rsidR="006F5A7B" w:rsidRPr="0010553B" w:rsidRDefault="00000000" w:rsidP="00D21BD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6.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10553B">
        <w:rPr>
          <w:rFonts w:ascii="仿宋" w:eastAsia="仿宋" w:hAnsi="仿宋" w:cs="仿宋" w:hint="eastAsia"/>
          <w:sz w:val="32"/>
          <w:szCs w:val="32"/>
        </w:rPr>
        <w:t>基于核心素养的学业质量评价标准研究</w:t>
      </w:r>
    </w:p>
    <w:p w14:paraId="14FBCC04" w14:textId="6BF39479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7.中小学考试评价改革与学生综合素质评价研究</w:t>
      </w:r>
    </w:p>
    <w:p w14:paraId="5A177DE7" w14:textId="2B6ECB11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8.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10553B">
        <w:rPr>
          <w:rFonts w:ascii="仿宋" w:eastAsia="仿宋" w:hAnsi="仿宋" w:cs="仿宋" w:hint="eastAsia"/>
          <w:sz w:val="32"/>
          <w:szCs w:val="32"/>
        </w:rPr>
        <w:t>“双减”政策实施效果的跟踪评估与优化建议研究</w:t>
      </w:r>
    </w:p>
    <w:p w14:paraId="540B20FF" w14:textId="163C6CB7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9.提升农村地区学校“双减”工作实效性的研究</w:t>
      </w:r>
    </w:p>
    <w:p w14:paraId="1C7E72F3" w14:textId="27237908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10.利用信息技术赋能“双减”落地的模式研究</w:t>
      </w:r>
    </w:p>
    <w:p w14:paraId="5DFC64A5" w14:textId="16E6E580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11.差异化教学与个性化辅导在“双减”中的应用研究</w:t>
      </w:r>
    </w:p>
    <w:p w14:paraId="425952DE" w14:textId="32FF1ED1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12.中小学生学业负担监测预警机制研究</w:t>
      </w:r>
    </w:p>
    <w:p w14:paraId="6BD406F7" w14:textId="004DFE10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13.规范校外培训行为的长效机制研究（基于学校视角）</w:t>
      </w:r>
    </w:p>
    <w:p w14:paraId="0F54280D" w14:textId="4B185FE3" w:rsidR="006F5A7B" w:rsidRPr="0010553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14.“双减”背景下教师工作负担现状及</w:t>
      </w:r>
      <w:proofErr w:type="gramStart"/>
      <w:r w:rsidRPr="0010553B">
        <w:rPr>
          <w:rFonts w:ascii="仿宋" w:eastAsia="仿宋" w:hAnsi="仿宋" w:cs="仿宋" w:hint="eastAsia"/>
          <w:sz w:val="32"/>
          <w:szCs w:val="32"/>
        </w:rPr>
        <w:t>纾</w:t>
      </w:r>
      <w:proofErr w:type="gramEnd"/>
      <w:r w:rsidRPr="0010553B">
        <w:rPr>
          <w:rFonts w:ascii="仿宋" w:eastAsia="仿宋" w:hAnsi="仿宋" w:cs="仿宋" w:hint="eastAsia"/>
          <w:sz w:val="32"/>
          <w:szCs w:val="32"/>
        </w:rPr>
        <w:t>解策略研究</w:t>
      </w:r>
    </w:p>
    <w:p w14:paraId="1ADBF93E" w14:textId="01236A87" w:rsidR="006F5A7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0553B">
        <w:rPr>
          <w:rFonts w:ascii="仿宋" w:eastAsia="仿宋" w:hAnsi="仿宋" w:cs="仿宋" w:hint="eastAsia"/>
          <w:sz w:val="32"/>
          <w:szCs w:val="32"/>
        </w:rPr>
        <w:t>15.提升学生学习内驱力与自主学习能力的策略研究</w:t>
      </w:r>
    </w:p>
    <w:p w14:paraId="323D8D59" w14:textId="77777777" w:rsidR="00B3104C" w:rsidRPr="0010553B" w:rsidRDefault="00B3104C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6BB255D5" w14:textId="4CCBD345" w:rsidR="006F5A7B" w:rsidRPr="00FA1224" w:rsidRDefault="00000000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10553B">
        <w:rPr>
          <w:rFonts w:ascii="黑体" w:eastAsia="黑体" w:hAnsi="黑体" w:cs="黑体" w:hint="eastAsia"/>
          <w:sz w:val="32"/>
          <w:szCs w:val="32"/>
        </w:rPr>
        <w:t>三、学生发展与心理健康教育研究</w:t>
      </w:r>
    </w:p>
    <w:p w14:paraId="7CFC7798" w14:textId="77777777" w:rsidR="007D118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lastRenderedPageBreak/>
        <w:t>1.新时代中小学生心理健康现状、问题与对策研究</w:t>
      </w:r>
    </w:p>
    <w:p w14:paraId="72F80D18" w14:textId="5F37DBEA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2.中小学生积极心理品质培养的课程与活动体系研究</w:t>
      </w:r>
    </w:p>
    <w:p w14:paraId="676ED80D" w14:textId="4D25A34D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3.校园欺凌预防与干预机制研究</w:t>
      </w:r>
    </w:p>
    <w:p w14:paraId="297258DA" w14:textId="37F6A228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4.中小学生生涯规划教育体系构建与实践研究</w:t>
      </w:r>
    </w:p>
    <w:p w14:paraId="1E0421A8" w14:textId="0BB7A290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5.学生发展指导制度建设的校本实践研究</w:t>
      </w:r>
    </w:p>
    <w:p w14:paraId="566DD927" w14:textId="1EE43379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6.青春期健康教育模式创新研究</w:t>
      </w:r>
    </w:p>
    <w:p w14:paraId="5E7A1797" w14:textId="33977589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7.中小学生网络素养教育与行为引导研究</w:t>
      </w:r>
    </w:p>
    <w:p w14:paraId="16D03AC3" w14:textId="5484D4AC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8.留守儿童、困境儿童心理健康关爱与支持体系研究</w:t>
      </w:r>
    </w:p>
    <w:p w14:paraId="0E925600" w14:textId="06DFA467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9.中小学生情绪管理与压力调适能力培养研究</w:t>
      </w:r>
    </w:p>
    <w:p w14:paraId="05A71F1A" w14:textId="4CB2B5B2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10.心理健康教育与学科教学融合的实践探索</w:t>
      </w:r>
    </w:p>
    <w:p w14:paraId="6D9B5D49" w14:textId="7EF142EE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11.学校心理健康危机预防与干预体系建设研究</w:t>
      </w:r>
    </w:p>
    <w:p w14:paraId="3D4C9A7B" w14:textId="547104B8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12.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FA1224">
        <w:rPr>
          <w:rFonts w:ascii="仿宋" w:eastAsia="仿宋" w:hAnsi="仿宋" w:cs="仿宋" w:hint="eastAsia"/>
          <w:sz w:val="32"/>
          <w:szCs w:val="32"/>
        </w:rPr>
        <w:t>学生心理健康家校协同保护机制研究</w:t>
      </w:r>
    </w:p>
    <w:p w14:paraId="052FBB55" w14:textId="3A87B2E7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13.学生综合素质评价与成长档案建设研究</w:t>
      </w:r>
    </w:p>
    <w:p w14:paraId="4708CBE9" w14:textId="02E72CA0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14.中小学生社会实践活动育人功能研究</w:t>
      </w:r>
    </w:p>
    <w:p w14:paraId="2C5F0F6E" w14:textId="30DA4258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15.学生领导力培养的校本实践研究</w:t>
      </w:r>
    </w:p>
    <w:p w14:paraId="0BBBE5F9" w14:textId="3CEE2E51" w:rsidR="006F5A7B" w:rsidRPr="00FA1224" w:rsidRDefault="00000000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FA1224">
        <w:rPr>
          <w:rFonts w:ascii="黑体" w:eastAsia="黑体" w:hAnsi="黑体" w:cs="黑体" w:hint="eastAsia"/>
          <w:sz w:val="32"/>
          <w:szCs w:val="32"/>
        </w:rPr>
        <w:t>四、教师队伍建设与专业发展研究</w:t>
      </w:r>
    </w:p>
    <w:p w14:paraId="58797006" w14:textId="63392DC5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1.新时代中小学教师师德师风建设长效机制研究</w:t>
      </w:r>
    </w:p>
    <w:p w14:paraId="6FFCA018" w14:textId="0ECEF3DE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2.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FA1224">
        <w:rPr>
          <w:rFonts w:ascii="仿宋" w:eastAsia="仿宋" w:hAnsi="仿宋" w:cs="仿宋" w:hint="eastAsia"/>
          <w:sz w:val="32"/>
          <w:szCs w:val="32"/>
        </w:rPr>
        <w:t>教师核心素养与关键能力构成及发展路径研究</w:t>
      </w:r>
    </w:p>
    <w:p w14:paraId="2AAA12C8" w14:textId="46ECD89C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3.基于实践反思的教师校本研修模式创新研究</w:t>
      </w:r>
    </w:p>
    <w:p w14:paraId="73FE3FD5" w14:textId="073EAADF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4.名师名校长工作室引领区域教师专业发展研究</w:t>
      </w:r>
    </w:p>
    <w:p w14:paraId="75727851" w14:textId="0A2DEA75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5.青年教师培养与梯队建设研究</w:t>
      </w:r>
    </w:p>
    <w:p w14:paraId="1CBDD25B" w14:textId="1E883BE2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6.乡村教师专业发展与支持服务体系研究</w:t>
      </w:r>
    </w:p>
    <w:p w14:paraId="7B330FCA" w14:textId="6B6E1B79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lastRenderedPageBreak/>
        <w:t>7.教师培训需求分析与精准培训模式研究</w:t>
      </w:r>
    </w:p>
    <w:p w14:paraId="31F60C27" w14:textId="7A20F102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8.中小学教师科研能力提升与成果转化研究</w:t>
      </w:r>
    </w:p>
    <w:p w14:paraId="2BC14074" w14:textId="5CCAC3E6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9.教师轮岗交流的政策效果与优化研究</w:t>
      </w:r>
    </w:p>
    <w:p w14:paraId="1648692D" w14:textId="69CA373A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10.中小学教师绩效评价与激励机制的优化研究</w:t>
      </w:r>
    </w:p>
    <w:p w14:paraId="1C006472" w14:textId="0DB5A2C3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11.教师职业倦怠现状及干预策略研究</w:t>
      </w:r>
    </w:p>
    <w:p w14:paraId="586DB1C1" w14:textId="0C31BB88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12.数字化背景下教师信息素养提升研究</w:t>
      </w:r>
    </w:p>
    <w:p w14:paraId="343FD197" w14:textId="4E74C990" w:rsidR="006F5A7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13.跨学科优化与活动有效性研究</w:t>
      </w:r>
    </w:p>
    <w:p w14:paraId="16B497B7" w14:textId="6C782F6E" w:rsidR="00B3104C" w:rsidRPr="00FA1224" w:rsidRDefault="00B3104C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3104C">
        <w:rPr>
          <w:rFonts w:ascii="仿宋" w:eastAsia="仿宋" w:hAnsi="仿宋" w:cs="仿宋" w:hint="eastAsia"/>
          <w:sz w:val="32"/>
          <w:szCs w:val="32"/>
        </w:rPr>
        <w:t>14. 教研组（备课组）功能优化与活动有效性研究</w:t>
      </w:r>
    </w:p>
    <w:p w14:paraId="2A7C859E" w14:textId="346E4A24" w:rsidR="006F5A7B" w:rsidRPr="00FA1224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A1224">
        <w:rPr>
          <w:rFonts w:ascii="仿宋" w:eastAsia="仿宋" w:hAnsi="仿宋" w:cs="仿宋" w:hint="eastAsia"/>
          <w:sz w:val="32"/>
          <w:szCs w:val="32"/>
        </w:rPr>
        <w:t>15.</w:t>
      </w:r>
      <w:r w:rsidR="009E27E6">
        <w:rPr>
          <w:rFonts w:ascii="仿宋" w:eastAsia="仿宋" w:hAnsi="仿宋" w:cs="仿宋" w:hint="eastAsia"/>
          <w:sz w:val="32"/>
          <w:szCs w:val="32"/>
        </w:rPr>
        <w:t>*</w:t>
      </w:r>
      <w:r w:rsidRPr="00FA1224">
        <w:rPr>
          <w:rFonts w:ascii="仿宋" w:eastAsia="仿宋" w:hAnsi="仿宋" w:cs="仿宋" w:hint="eastAsia"/>
          <w:sz w:val="32"/>
          <w:szCs w:val="32"/>
        </w:rPr>
        <w:t>教育家精神引领下教师成长路径研究</w:t>
      </w:r>
    </w:p>
    <w:p w14:paraId="21E98FC9" w14:textId="7DAB2113" w:rsidR="006F5A7B" w:rsidRPr="000C159D" w:rsidRDefault="00000000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0C159D">
        <w:rPr>
          <w:rFonts w:ascii="黑体" w:eastAsia="黑体" w:hAnsi="黑体" w:cs="黑体" w:hint="eastAsia"/>
          <w:sz w:val="32"/>
          <w:szCs w:val="32"/>
        </w:rPr>
        <w:t>五</w:t>
      </w:r>
      <w:r w:rsidR="000C159D">
        <w:rPr>
          <w:rFonts w:ascii="黑体" w:eastAsia="黑体" w:hAnsi="黑体" w:cs="黑体" w:hint="eastAsia"/>
          <w:sz w:val="32"/>
          <w:szCs w:val="32"/>
        </w:rPr>
        <w:t>、</w:t>
      </w:r>
      <w:r w:rsidRPr="000C159D">
        <w:rPr>
          <w:rFonts w:ascii="黑体" w:eastAsia="黑体" w:hAnsi="黑体" w:cs="黑体" w:hint="eastAsia"/>
          <w:sz w:val="32"/>
          <w:szCs w:val="32"/>
        </w:rPr>
        <w:t>课程改革与教学创新研究</w:t>
      </w:r>
    </w:p>
    <w:p w14:paraId="692C55F9" w14:textId="66FA255F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C159D">
        <w:rPr>
          <w:rFonts w:ascii="仿宋" w:eastAsia="仿宋" w:hAnsi="仿宋" w:cs="仿宋" w:hint="eastAsia"/>
          <w:sz w:val="32"/>
          <w:szCs w:val="32"/>
        </w:rPr>
        <w:t>核心素养导向的课程标准</w:t>
      </w:r>
      <w:proofErr w:type="gramStart"/>
      <w:r w:rsidRPr="000C159D">
        <w:rPr>
          <w:rFonts w:ascii="仿宋" w:eastAsia="仿宋" w:hAnsi="仿宋" w:cs="仿宋" w:hint="eastAsia"/>
          <w:sz w:val="32"/>
          <w:szCs w:val="32"/>
        </w:rPr>
        <w:t>校本化</w:t>
      </w:r>
      <w:proofErr w:type="gramEnd"/>
      <w:r w:rsidRPr="000C159D">
        <w:rPr>
          <w:rFonts w:ascii="仿宋" w:eastAsia="仿宋" w:hAnsi="仿宋" w:cs="仿宋" w:hint="eastAsia"/>
          <w:sz w:val="32"/>
          <w:szCs w:val="32"/>
        </w:rPr>
        <w:t>实施研究</w:t>
      </w:r>
    </w:p>
    <w:p w14:paraId="02CB7235" w14:textId="5F87BDAD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2.国家课程、地方课程与校本课程一体化建设研究</w:t>
      </w:r>
    </w:p>
    <w:p w14:paraId="5D07213A" w14:textId="2578A985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3.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C159D">
        <w:rPr>
          <w:rFonts w:ascii="仿宋" w:eastAsia="仿宋" w:hAnsi="仿宋" w:cs="仿宋" w:hint="eastAsia"/>
          <w:sz w:val="32"/>
          <w:szCs w:val="32"/>
        </w:rPr>
        <w:t>跨学科主题学习（项目式学习）的设计与实施研究</w:t>
      </w:r>
    </w:p>
    <w:p w14:paraId="0320412D" w14:textId="4CB70560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4.大单元教学设计与实践研究</w:t>
      </w:r>
    </w:p>
    <w:p w14:paraId="455C8183" w14:textId="2456155C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5.深度学习在课堂教学中的实现路径研究</w:t>
      </w:r>
    </w:p>
    <w:p w14:paraId="0A9EA2FC" w14:textId="157E29F7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6.情境化、问题式教学模式的应用研究</w:t>
      </w:r>
    </w:p>
    <w:p w14:paraId="4FDEF723" w14:textId="241C9D68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7.实验教学改革与创新能力培养研究</w:t>
      </w:r>
    </w:p>
    <w:p w14:paraId="013D1F9D" w14:textId="78CF6CDA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8.阅读素养提升与书香校园建设研究</w:t>
      </w:r>
    </w:p>
    <w:p w14:paraId="1CE8D800" w14:textId="488FF1BD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9.学科思维方法与关键能力培养研究</w:t>
      </w:r>
    </w:p>
    <w:p w14:paraId="20890F6B" w14:textId="5539B3F4" w:rsidR="006F5A7B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10.中小学科学教育体系化构建与实践研究</w:t>
      </w:r>
    </w:p>
    <w:p w14:paraId="68BC4E7A" w14:textId="77777777" w:rsidR="00B3104C" w:rsidRPr="000C159D" w:rsidRDefault="00B3104C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49DF7FD6" w14:textId="77777777" w:rsidR="00B3104C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11.技术工程与数学教育（STEM/STEAM）的本土化实践</w:t>
      </w:r>
    </w:p>
    <w:p w14:paraId="4802C0B6" w14:textId="59C085F2" w:rsidR="006F5A7B" w:rsidRPr="000C159D" w:rsidRDefault="00000000" w:rsidP="00B3104C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lastRenderedPageBreak/>
        <w:t>研究</w:t>
      </w:r>
    </w:p>
    <w:p w14:paraId="43EDF580" w14:textId="64401676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12.幼小、小初、初高衔接课程与教学研究</w:t>
      </w:r>
    </w:p>
    <w:p w14:paraId="6FA890A1" w14:textId="09AAAC19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13.基于标准的教学评一致性实践研究</w:t>
      </w:r>
    </w:p>
    <w:p w14:paraId="0D2D3166" w14:textId="77777777" w:rsidR="00B3104C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14.新课</w:t>
      </w:r>
      <w:proofErr w:type="gramStart"/>
      <w:r w:rsidRPr="000C159D">
        <w:rPr>
          <w:rFonts w:ascii="仿宋" w:eastAsia="仿宋" w:hAnsi="仿宋" w:cs="仿宋" w:hint="eastAsia"/>
          <w:sz w:val="32"/>
          <w:szCs w:val="32"/>
        </w:rPr>
        <w:t>标背景</w:t>
      </w:r>
      <w:proofErr w:type="gramEnd"/>
      <w:r w:rsidRPr="000C159D">
        <w:rPr>
          <w:rFonts w:ascii="仿宋" w:eastAsia="仿宋" w:hAnsi="仿宋" w:cs="仿宋" w:hint="eastAsia"/>
          <w:sz w:val="32"/>
          <w:szCs w:val="32"/>
        </w:rPr>
        <w:t>下各学科（如语文、数学、英语、道德</w:t>
      </w:r>
    </w:p>
    <w:p w14:paraId="62BF1057" w14:textId="77777777" w:rsidR="00B3104C" w:rsidRDefault="00000000" w:rsidP="00B3104C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与法治、历史、地理、物理、化学、生物等）教学改</w:t>
      </w:r>
    </w:p>
    <w:p w14:paraId="4BAFB8E9" w14:textId="25C71D62" w:rsidR="006F5A7B" w:rsidRPr="000C159D" w:rsidRDefault="00000000" w:rsidP="00B3104C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proofErr w:type="gramStart"/>
      <w:r w:rsidRPr="000C159D">
        <w:rPr>
          <w:rFonts w:ascii="仿宋" w:eastAsia="仿宋" w:hAnsi="仿宋" w:cs="仿宋" w:hint="eastAsia"/>
          <w:sz w:val="32"/>
          <w:szCs w:val="32"/>
        </w:rPr>
        <w:t>革深化</w:t>
      </w:r>
      <w:proofErr w:type="gramEnd"/>
      <w:r w:rsidRPr="000C159D">
        <w:rPr>
          <w:rFonts w:ascii="仿宋" w:eastAsia="仿宋" w:hAnsi="仿宋" w:cs="仿宋" w:hint="eastAsia"/>
          <w:sz w:val="32"/>
          <w:szCs w:val="32"/>
        </w:rPr>
        <w:t>研究</w:t>
      </w:r>
    </w:p>
    <w:p w14:paraId="5DFCAF7E" w14:textId="30AE9A51" w:rsidR="006F5A7B" w:rsidRPr="000C159D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C159D">
        <w:rPr>
          <w:rFonts w:ascii="仿宋" w:eastAsia="仿宋" w:hAnsi="仿宋" w:cs="仿宋" w:hint="eastAsia"/>
          <w:sz w:val="32"/>
          <w:szCs w:val="32"/>
        </w:rPr>
        <w:t>15.选修课程建设与学生个性发展研究</w:t>
      </w:r>
    </w:p>
    <w:p w14:paraId="1B7C2C8A" w14:textId="3C451A11" w:rsidR="006F5A7B" w:rsidRPr="0006665E" w:rsidRDefault="00000000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06665E">
        <w:rPr>
          <w:rFonts w:ascii="黑体" w:eastAsia="黑体" w:hAnsi="黑体" w:cs="黑体" w:hint="eastAsia"/>
          <w:sz w:val="32"/>
          <w:szCs w:val="32"/>
        </w:rPr>
        <w:t>六、数字化教育与技术赋能研究</w:t>
      </w:r>
    </w:p>
    <w:p w14:paraId="2EEC856D" w14:textId="210C1E66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人工智能技术赋能因材施教的模式与路径研究</w:t>
      </w:r>
    </w:p>
    <w:p w14:paraId="38F1D14B" w14:textId="55757C98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2.智慧课堂环境下的教学模式创新研究</w:t>
      </w:r>
    </w:p>
    <w:p w14:paraId="5371ABBB" w14:textId="1739A678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3.优质数字教育资源共建共享机制研究</w:t>
      </w:r>
    </w:p>
    <w:p w14:paraId="2D74EFF9" w14:textId="19B3F581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4.中小学人工智能教育课程开发与实施研究</w:t>
      </w:r>
    </w:p>
    <w:p w14:paraId="7BAE957C" w14:textId="27DE1A46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5.信息技术与教育教学深度融合的典型案例研究</w:t>
      </w:r>
    </w:p>
    <w:p w14:paraId="425D9598" w14:textId="0EA2C30E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6.数据驱动的精准教学与个性化学习研究</w:t>
      </w:r>
    </w:p>
    <w:p w14:paraId="3702C3DC" w14:textId="1521987A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7.数字时代师生信息素养提升策略研究</w:t>
      </w:r>
    </w:p>
    <w:p w14:paraId="54630042" w14:textId="44E33020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8.在线教育与线下教育融合（混合式教学）的实践研究</w:t>
      </w:r>
    </w:p>
    <w:p w14:paraId="2795667F" w14:textId="5ABA111E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9.利用数字技术优化教育治理与服务的实践研究</w:t>
      </w:r>
    </w:p>
    <w:p w14:paraId="5A9F079D" w14:textId="68F6E2AE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10.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教育数字化转型中的伦理、安全与隐私保护研究</w:t>
      </w:r>
    </w:p>
    <w:p w14:paraId="5612DFA8" w14:textId="77777777" w:rsidR="00B3104C" w:rsidRDefault="00000000" w:rsidP="00CC0034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11.虚拟现实（VR）/增强现实（AR）技术在教育教学中</w:t>
      </w:r>
    </w:p>
    <w:p w14:paraId="162653B4" w14:textId="56E2CE58" w:rsidR="006F5A7B" w:rsidRPr="0006665E" w:rsidRDefault="00000000" w:rsidP="00B3104C">
      <w:pPr>
        <w:ind w:leftChars="100" w:left="210"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的应用研究</w:t>
      </w:r>
    </w:p>
    <w:p w14:paraId="71523BA1" w14:textId="025F732B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12.数字化赋能区域教育均衡发展的实践研究</w:t>
      </w:r>
    </w:p>
    <w:p w14:paraId="54113760" w14:textId="22D1EA73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13.中小学智慧校园建设与应用评价研究</w:t>
      </w:r>
    </w:p>
    <w:p w14:paraId="6DE1EC3F" w14:textId="6A1C0F99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lastRenderedPageBreak/>
        <w:t>14.数字技术支撑的学生综合素质评价研究</w:t>
      </w:r>
    </w:p>
    <w:p w14:paraId="4F2BE076" w14:textId="518F5EE9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15.教师数字化教学能力评估与发展研究</w:t>
      </w:r>
    </w:p>
    <w:p w14:paraId="009886AB" w14:textId="120F25C8" w:rsidR="006F5A7B" w:rsidRPr="0006665E" w:rsidRDefault="00000000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06665E">
        <w:rPr>
          <w:rFonts w:ascii="黑体" w:eastAsia="黑体" w:hAnsi="黑体" w:cs="黑体" w:hint="eastAsia"/>
          <w:sz w:val="32"/>
          <w:szCs w:val="32"/>
        </w:rPr>
        <w:t>七、教育均衡发展与治理体系现代化研究</w:t>
      </w:r>
    </w:p>
    <w:p w14:paraId="56DD8975" w14:textId="62630CD1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辽宁县域内城乡义务教育一体化发展研究</w:t>
      </w:r>
    </w:p>
    <w:p w14:paraId="686C9A05" w14:textId="0CEFA571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2.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集团化办学、学区制管理的效能评估与优化研究</w:t>
      </w:r>
    </w:p>
    <w:p w14:paraId="1C25DAAE" w14:textId="564D6A37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3.薄弱学校改进与提升路径研究</w:t>
      </w:r>
    </w:p>
    <w:p w14:paraId="12BCEADB" w14:textId="72F0AE59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4.特殊教育需要学生随班就读支持保障体系研究</w:t>
      </w:r>
    </w:p>
    <w:p w14:paraId="2385A71C" w14:textId="165D7B87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5.民办义务教育规范发展与质量提升研究</w:t>
      </w:r>
    </w:p>
    <w:p w14:paraId="2B2E240B" w14:textId="60AA88A9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6.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现代学校制度建设的校本实践研究</w:t>
      </w:r>
    </w:p>
    <w:p w14:paraId="457B2CC2" w14:textId="34D02443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7.中小学</w:t>
      </w:r>
      <w:proofErr w:type="gramStart"/>
      <w:r w:rsidRPr="0006665E">
        <w:rPr>
          <w:rFonts w:ascii="仿宋" w:eastAsia="仿宋" w:hAnsi="仿宋" w:cs="仿宋" w:hint="eastAsia"/>
          <w:sz w:val="32"/>
          <w:szCs w:val="32"/>
        </w:rPr>
        <w:t>家校社协同</w:t>
      </w:r>
      <w:proofErr w:type="gramEnd"/>
      <w:r w:rsidRPr="0006665E">
        <w:rPr>
          <w:rFonts w:ascii="仿宋" w:eastAsia="仿宋" w:hAnsi="仿宋" w:cs="仿宋" w:hint="eastAsia"/>
          <w:sz w:val="32"/>
          <w:szCs w:val="32"/>
        </w:rPr>
        <w:t>育人机制创新研究</w:t>
      </w:r>
    </w:p>
    <w:p w14:paraId="0E178893" w14:textId="300BE440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8.教育督导评估改革与学校发展性评价研究</w:t>
      </w:r>
    </w:p>
    <w:p w14:paraId="376D8B83" w14:textId="534030C8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9.基础教育领域“放管服”改革实践研究</w:t>
      </w:r>
    </w:p>
    <w:p w14:paraId="433A77AA" w14:textId="68EBAE8F" w:rsidR="006F5A7B" w:rsidRPr="0006665E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10.优化教育经费使用效益与监管机制研究</w:t>
      </w:r>
    </w:p>
    <w:p w14:paraId="47CC2ECA" w14:textId="7F605DF9" w:rsidR="006F5A7B" w:rsidRPr="00B3104C" w:rsidRDefault="00B3104C" w:rsidP="00B3104C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</w:t>
      </w:r>
      <w:r w:rsidRPr="00B3104C">
        <w:rPr>
          <w:rFonts w:ascii="黑体" w:eastAsia="黑体" w:hAnsi="黑体" w:cs="黑体" w:hint="eastAsia"/>
          <w:sz w:val="32"/>
          <w:szCs w:val="32"/>
        </w:rPr>
        <w:t>综合性、战略性研究</w:t>
      </w:r>
    </w:p>
    <w:p w14:paraId="2625F836" w14:textId="0949A679" w:rsidR="007D118D" w:rsidRDefault="00000000" w:rsidP="007D118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1.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辽宁基础教育服务人才强省战略的衔接机制与培养</w:t>
      </w:r>
    </w:p>
    <w:p w14:paraId="399A24D9" w14:textId="6216F79C" w:rsidR="006F5A7B" w:rsidRPr="0006665E" w:rsidRDefault="00000000" w:rsidP="007D118D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路径研究</w:t>
      </w:r>
    </w:p>
    <w:p w14:paraId="2A47E6E9" w14:textId="698412B9" w:rsidR="00B3104C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2.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新时代基础教育高质量体系建设的关键问题与辽宁</w:t>
      </w:r>
    </w:p>
    <w:p w14:paraId="53D6DE53" w14:textId="4D17EF65" w:rsidR="006F5A7B" w:rsidRPr="0006665E" w:rsidRDefault="00000000" w:rsidP="00B3104C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实践路径研究</w:t>
      </w:r>
    </w:p>
    <w:p w14:paraId="70B6F48A" w14:textId="0ACF27D7" w:rsidR="00B3104C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3.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乡村振兴战略背景下辽宁乡村教育质量全面提升的</w:t>
      </w:r>
    </w:p>
    <w:p w14:paraId="5866FCB7" w14:textId="326DA676" w:rsidR="00B3104C" w:rsidRPr="0006665E" w:rsidRDefault="00000000" w:rsidP="007D118D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战略与行动研究</w:t>
      </w:r>
    </w:p>
    <w:p w14:paraId="127AEFDC" w14:textId="48381468" w:rsidR="00B3104C" w:rsidRDefault="00000000" w:rsidP="00B3104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4.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中小学生创新素养培育的课程体系与实践基地一体</w:t>
      </w:r>
    </w:p>
    <w:p w14:paraId="18AF12DB" w14:textId="35D04885" w:rsidR="006F5A7B" w:rsidRPr="0006665E" w:rsidRDefault="00000000" w:rsidP="00B3104C">
      <w:pPr>
        <w:ind w:firstLineChars="300" w:firstLine="96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t>化建设研究</w:t>
      </w:r>
    </w:p>
    <w:p w14:paraId="14D4C590" w14:textId="2A73C78E" w:rsidR="006F5A7B" w:rsidRDefault="00000000" w:rsidP="007D118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06665E">
        <w:rPr>
          <w:rFonts w:ascii="仿宋" w:eastAsia="仿宋" w:hAnsi="仿宋" w:cs="仿宋" w:hint="eastAsia"/>
          <w:sz w:val="32"/>
          <w:szCs w:val="32"/>
        </w:rPr>
        <w:lastRenderedPageBreak/>
        <w:t>5.</w:t>
      </w:r>
      <w:r w:rsidR="00DA1A66">
        <w:rPr>
          <w:rFonts w:ascii="仿宋" w:eastAsia="仿宋" w:hAnsi="仿宋" w:cs="仿宋" w:hint="eastAsia"/>
          <w:sz w:val="32"/>
          <w:szCs w:val="32"/>
        </w:rPr>
        <w:t>*</w:t>
      </w:r>
      <w:r w:rsidRPr="0006665E">
        <w:rPr>
          <w:rFonts w:ascii="仿宋" w:eastAsia="仿宋" w:hAnsi="仿宋" w:cs="仿宋" w:hint="eastAsia"/>
          <w:sz w:val="32"/>
          <w:szCs w:val="32"/>
        </w:rPr>
        <w:t>基于循</w:t>
      </w:r>
      <w:proofErr w:type="gramStart"/>
      <w:r w:rsidRPr="0006665E">
        <w:rPr>
          <w:rFonts w:ascii="仿宋" w:eastAsia="仿宋" w:hAnsi="仿宋" w:cs="仿宋" w:hint="eastAsia"/>
          <w:sz w:val="32"/>
          <w:szCs w:val="32"/>
        </w:rPr>
        <w:t>证决策</w:t>
      </w:r>
      <w:proofErr w:type="gramEnd"/>
      <w:r w:rsidRPr="0006665E">
        <w:rPr>
          <w:rFonts w:ascii="仿宋" w:eastAsia="仿宋" w:hAnsi="仿宋" w:cs="仿宋" w:hint="eastAsia"/>
          <w:sz w:val="32"/>
          <w:szCs w:val="32"/>
        </w:rPr>
        <w:t>的辽宁基础教育政策评估与优化研究</w:t>
      </w:r>
    </w:p>
    <w:p w14:paraId="66DEE7AB" w14:textId="77777777" w:rsidR="00D232C8" w:rsidRDefault="00D232C8" w:rsidP="007D118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609B35E7" w14:textId="77777777" w:rsidR="00D232C8" w:rsidRDefault="00D232C8" w:rsidP="007D118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480B972D" w14:textId="77777777" w:rsidR="00D232C8" w:rsidRPr="00D232C8" w:rsidRDefault="00D232C8" w:rsidP="00D232C8">
      <w:pPr>
        <w:spacing w:line="300" w:lineRule="auto"/>
        <w:ind w:firstLineChars="200" w:firstLine="643"/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</w:pPr>
      <w:r w:rsidRPr="00D232C8"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说明：*为重点课题。</w:t>
      </w:r>
    </w:p>
    <w:p w14:paraId="04ECBB2D" w14:textId="77777777" w:rsidR="00D232C8" w:rsidRPr="007D118D" w:rsidRDefault="00D232C8" w:rsidP="007D118D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sectPr w:rsidR="00D232C8" w:rsidRPr="007D1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324F" w14:textId="77777777" w:rsidR="004F7897" w:rsidRDefault="004F7897" w:rsidP="00F5695C">
      <w:r>
        <w:separator/>
      </w:r>
    </w:p>
  </w:endnote>
  <w:endnote w:type="continuationSeparator" w:id="0">
    <w:p w14:paraId="4B2F1443" w14:textId="77777777" w:rsidR="004F7897" w:rsidRDefault="004F7897" w:rsidP="00F5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DF4D" w14:textId="77777777" w:rsidR="004F7897" w:rsidRDefault="004F7897" w:rsidP="00F5695C">
      <w:r>
        <w:separator/>
      </w:r>
    </w:p>
  </w:footnote>
  <w:footnote w:type="continuationSeparator" w:id="0">
    <w:p w14:paraId="6E4DBB57" w14:textId="77777777" w:rsidR="004F7897" w:rsidRDefault="004F7897" w:rsidP="00F5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56DCAD"/>
    <w:multiLevelType w:val="singleLevel"/>
    <w:tmpl w:val="EE56DCAD"/>
    <w:lvl w:ilvl="0">
      <w:start w:val="8"/>
      <w:numFmt w:val="chineseCounting"/>
      <w:suff w:val="space"/>
      <w:lvlText w:val="%1、"/>
      <w:lvlJc w:val="left"/>
      <w:rPr>
        <w:rFonts w:hint="eastAsia"/>
      </w:rPr>
    </w:lvl>
  </w:abstractNum>
  <w:abstractNum w:abstractNumId="1" w15:restartNumberingAfterBreak="0">
    <w:nsid w:val="5C434B92"/>
    <w:multiLevelType w:val="hybridMultilevel"/>
    <w:tmpl w:val="B7188CCA"/>
    <w:lvl w:ilvl="0" w:tplc="79CE4E14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90902560">
    <w:abstractNumId w:val="0"/>
  </w:num>
  <w:num w:numId="2" w16cid:durableId="566644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AD20A4E"/>
    <w:rsid w:val="0006665E"/>
    <w:rsid w:val="000A0C90"/>
    <w:rsid w:val="000C159D"/>
    <w:rsid w:val="00100244"/>
    <w:rsid w:val="0010553B"/>
    <w:rsid w:val="001D6A26"/>
    <w:rsid w:val="00222539"/>
    <w:rsid w:val="00250A52"/>
    <w:rsid w:val="00381544"/>
    <w:rsid w:val="003E501F"/>
    <w:rsid w:val="0042383C"/>
    <w:rsid w:val="00460479"/>
    <w:rsid w:val="004F7897"/>
    <w:rsid w:val="005F2284"/>
    <w:rsid w:val="00627D27"/>
    <w:rsid w:val="00686561"/>
    <w:rsid w:val="006F5A7B"/>
    <w:rsid w:val="00707960"/>
    <w:rsid w:val="00726B09"/>
    <w:rsid w:val="00734B04"/>
    <w:rsid w:val="007D118D"/>
    <w:rsid w:val="008564D5"/>
    <w:rsid w:val="009407A3"/>
    <w:rsid w:val="009B26EC"/>
    <w:rsid w:val="009E27E6"/>
    <w:rsid w:val="00A15463"/>
    <w:rsid w:val="00A51185"/>
    <w:rsid w:val="00AD1CDC"/>
    <w:rsid w:val="00AF2801"/>
    <w:rsid w:val="00B1631C"/>
    <w:rsid w:val="00B2340A"/>
    <w:rsid w:val="00B3104C"/>
    <w:rsid w:val="00B72368"/>
    <w:rsid w:val="00CC0034"/>
    <w:rsid w:val="00CF5BC5"/>
    <w:rsid w:val="00D21BD3"/>
    <w:rsid w:val="00D232C8"/>
    <w:rsid w:val="00D5511C"/>
    <w:rsid w:val="00DA1A66"/>
    <w:rsid w:val="00EA43E5"/>
    <w:rsid w:val="00EA5800"/>
    <w:rsid w:val="00F00D76"/>
    <w:rsid w:val="00F03F45"/>
    <w:rsid w:val="00F5695C"/>
    <w:rsid w:val="00F63F31"/>
    <w:rsid w:val="00FA1224"/>
    <w:rsid w:val="686F7410"/>
    <w:rsid w:val="6AD2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B8D6D8"/>
  <w15:docId w15:val="{47E2CE3C-AE12-4E0F-9504-E621F744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69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5695C"/>
    <w:rPr>
      <w:kern w:val="2"/>
      <w:sz w:val="18"/>
      <w:szCs w:val="18"/>
    </w:rPr>
  </w:style>
  <w:style w:type="paragraph" w:styleId="a5">
    <w:name w:val="footer"/>
    <w:basedOn w:val="a"/>
    <w:link w:val="a6"/>
    <w:rsid w:val="00F56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695C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B310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1282</Words>
  <Characters>1372</Characters>
  <Application>Microsoft Office Word</Application>
  <DocSecurity>0</DocSecurity>
  <Lines>76</Lines>
  <Paragraphs>132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孫巍</dc:creator>
  <cp:lastModifiedBy>孙健</cp:lastModifiedBy>
  <cp:revision>35</cp:revision>
  <dcterms:created xsi:type="dcterms:W3CDTF">2025-10-06T04:46:00Z</dcterms:created>
  <dcterms:modified xsi:type="dcterms:W3CDTF">2025-11-12T05:46:00Z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9D33B7C6B6A946D48869CA69BDCFA578_11</vt:lpwstr>
  </property>
  <property fmtid="{D5CDD505-2E9C-101B-9397-08002B2CF9AE}" pid="4" name="KSOTemplateDocerSaveRecord">
    <vt:lpwstr>eyJoZGlkIjoiMzEwNTM5NzYwMDRjMzkwZTVkZjY2ODkwMGIxNGU0OTUiLCJ1c2VySWQiOiIyMzgzMDUxMjYifQ==</vt:lpwstr>
  </property>
</Properties>
</file>